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281F8E7C" w:rsidR="001E79AA" w:rsidRPr="00361D40" w:rsidRDefault="001E79AA" w:rsidP="001E79AA">
      <w:pPr>
        <w:jc w:val="right"/>
        <w:rPr>
          <w:rFonts w:cstheme="minorHAnsi"/>
          <w:bCs/>
          <w:sz w:val="24"/>
          <w:szCs w:val="24"/>
        </w:rPr>
      </w:pPr>
      <w:r w:rsidRPr="00361D40">
        <w:rPr>
          <w:rFonts w:cstheme="minorHAnsi"/>
          <w:bCs/>
          <w:sz w:val="24"/>
          <w:szCs w:val="24"/>
        </w:rPr>
        <w:t xml:space="preserve">Warszawa, </w:t>
      </w:r>
      <w:r w:rsidR="00376A11">
        <w:rPr>
          <w:rFonts w:cstheme="minorHAnsi"/>
          <w:bCs/>
          <w:sz w:val="24"/>
          <w:szCs w:val="24"/>
        </w:rPr>
        <w:t>22.06.2023r.</w:t>
      </w:r>
    </w:p>
    <w:p w14:paraId="61FE17F9" w14:textId="3EC86CCD" w:rsidR="001E79AA" w:rsidRPr="00361D40" w:rsidRDefault="001E79AA" w:rsidP="004F56FB">
      <w:pPr>
        <w:jc w:val="left"/>
        <w:rPr>
          <w:rFonts w:cstheme="minorHAnsi"/>
          <w:b/>
          <w:sz w:val="24"/>
          <w:szCs w:val="24"/>
        </w:rPr>
      </w:pPr>
      <w:r w:rsidRPr="00361D40">
        <w:rPr>
          <w:rFonts w:cstheme="minorHAnsi"/>
          <w:b/>
          <w:sz w:val="24"/>
          <w:szCs w:val="24"/>
        </w:rPr>
        <w:t>INFORMACJA PRASOWA</w:t>
      </w:r>
    </w:p>
    <w:p w14:paraId="2E183F06" w14:textId="3B1C3AD6" w:rsidR="00FB18CB" w:rsidRPr="00361D40" w:rsidRDefault="00361D40" w:rsidP="004F56FB">
      <w:pPr>
        <w:jc w:val="center"/>
        <w:rPr>
          <w:rFonts w:cstheme="minorHAnsi"/>
          <w:b/>
          <w:bCs/>
          <w:color w:val="C00000"/>
          <w:sz w:val="24"/>
          <w:szCs w:val="24"/>
        </w:rPr>
      </w:pPr>
      <w:bookmarkStart w:id="0" w:name="_Hlk115899667"/>
      <w:r>
        <w:rPr>
          <w:rFonts w:cstheme="minorHAnsi"/>
          <w:b/>
          <w:bCs/>
          <w:color w:val="C00000"/>
          <w:sz w:val="24"/>
          <w:szCs w:val="24"/>
        </w:rPr>
        <w:br/>
        <w:t>Innowacyjna a</w:t>
      </w:r>
      <w:r w:rsidRPr="00361D40">
        <w:rPr>
          <w:rFonts w:cstheme="minorHAnsi"/>
          <w:b/>
          <w:bCs/>
          <w:color w:val="C00000"/>
          <w:sz w:val="24"/>
          <w:szCs w:val="24"/>
        </w:rPr>
        <w:t xml:space="preserve">plikacja Mój DHL </w:t>
      </w:r>
      <w:r>
        <w:rPr>
          <w:rFonts w:cstheme="minorHAnsi"/>
          <w:b/>
          <w:bCs/>
          <w:color w:val="C00000"/>
          <w:sz w:val="24"/>
          <w:szCs w:val="24"/>
        </w:rPr>
        <w:t>dla kompleksowej obsługi paczek</w:t>
      </w:r>
    </w:p>
    <w:bookmarkEnd w:id="0"/>
    <w:p w14:paraId="053E1B79" w14:textId="68089BC8" w:rsidR="00072784" w:rsidRPr="00361D40" w:rsidRDefault="00072784" w:rsidP="00072784">
      <w:pPr>
        <w:rPr>
          <w:rFonts w:cstheme="minorHAnsi"/>
          <w:b/>
          <w:bCs/>
          <w:sz w:val="24"/>
          <w:szCs w:val="24"/>
        </w:rPr>
      </w:pPr>
      <w:r w:rsidRPr="00361D40">
        <w:rPr>
          <w:rFonts w:cstheme="minorHAnsi"/>
          <w:b/>
          <w:bCs/>
          <w:sz w:val="24"/>
          <w:szCs w:val="24"/>
        </w:rPr>
        <w:t xml:space="preserve">DHL </w:t>
      </w:r>
      <w:r w:rsidR="00764612" w:rsidRPr="00361D40">
        <w:rPr>
          <w:rFonts w:cstheme="minorHAnsi"/>
          <w:b/>
          <w:bCs/>
          <w:sz w:val="24"/>
          <w:szCs w:val="24"/>
        </w:rPr>
        <w:t xml:space="preserve">Parcel </w:t>
      </w:r>
      <w:r w:rsidR="003164DA" w:rsidRPr="00361D40">
        <w:rPr>
          <w:rFonts w:cstheme="minorHAnsi"/>
          <w:b/>
          <w:bCs/>
          <w:sz w:val="24"/>
          <w:szCs w:val="24"/>
        </w:rPr>
        <w:t>zapewni</w:t>
      </w:r>
      <w:r w:rsidR="005549F6">
        <w:rPr>
          <w:rFonts w:cstheme="minorHAnsi"/>
          <w:b/>
          <w:bCs/>
          <w:sz w:val="24"/>
          <w:szCs w:val="24"/>
        </w:rPr>
        <w:t>ł</w:t>
      </w:r>
      <w:r w:rsidR="003164DA" w:rsidRPr="00361D40">
        <w:rPr>
          <w:rFonts w:cstheme="minorHAnsi"/>
          <w:b/>
          <w:bCs/>
          <w:sz w:val="24"/>
          <w:szCs w:val="24"/>
        </w:rPr>
        <w:t xml:space="preserve"> </w:t>
      </w:r>
      <w:r w:rsidR="00572C61" w:rsidRPr="00361D40">
        <w:rPr>
          <w:rFonts w:cstheme="minorHAnsi"/>
          <w:b/>
          <w:bCs/>
          <w:sz w:val="24"/>
          <w:szCs w:val="24"/>
        </w:rPr>
        <w:t xml:space="preserve">swoim </w:t>
      </w:r>
      <w:r w:rsidR="003164DA" w:rsidRPr="00361D40">
        <w:rPr>
          <w:rFonts w:cstheme="minorHAnsi"/>
          <w:b/>
          <w:bCs/>
          <w:sz w:val="24"/>
          <w:szCs w:val="24"/>
        </w:rPr>
        <w:t xml:space="preserve">klientom </w:t>
      </w:r>
      <w:r w:rsidR="00311EF3" w:rsidRPr="00361D40">
        <w:rPr>
          <w:rFonts w:cstheme="minorHAnsi"/>
          <w:b/>
          <w:bCs/>
          <w:sz w:val="24"/>
          <w:szCs w:val="24"/>
        </w:rPr>
        <w:t>możliwoś</w:t>
      </w:r>
      <w:r w:rsidR="008958EF" w:rsidRPr="00361D40">
        <w:rPr>
          <w:rFonts w:cstheme="minorHAnsi"/>
          <w:b/>
          <w:bCs/>
          <w:sz w:val="24"/>
          <w:szCs w:val="24"/>
        </w:rPr>
        <w:t>ć kompleksowej</w:t>
      </w:r>
      <w:r w:rsidRPr="00361D40">
        <w:rPr>
          <w:rFonts w:cstheme="minorHAnsi"/>
          <w:b/>
          <w:bCs/>
          <w:sz w:val="24"/>
          <w:szCs w:val="24"/>
        </w:rPr>
        <w:t xml:space="preserve"> obsługi paczek</w:t>
      </w:r>
      <w:r w:rsidR="008958EF" w:rsidRPr="00361D40">
        <w:rPr>
          <w:rFonts w:cstheme="minorHAnsi"/>
          <w:b/>
          <w:bCs/>
          <w:sz w:val="24"/>
          <w:szCs w:val="24"/>
        </w:rPr>
        <w:t>,</w:t>
      </w:r>
      <w:r w:rsidRPr="00361D40">
        <w:rPr>
          <w:rFonts w:cstheme="minorHAnsi"/>
          <w:b/>
          <w:bCs/>
          <w:sz w:val="24"/>
          <w:szCs w:val="24"/>
        </w:rPr>
        <w:t xml:space="preserve"> </w:t>
      </w:r>
      <w:r w:rsidR="00764612" w:rsidRPr="00361D40">
        <w:rPr>
          <w:rFonts w:cstheme="minorHAnsi"/>
          <w:b/>
          <w:bCs/>
          <w:sz w:val="24"/>
          <w:szCs w:val="24"/>
        </w:rPr>
        <w:t xml:space="preserve">uruchamiając </w:t>
      </w:r>
      <w:r w:rsidR="00D60344" w:rsidRPr="00361D40">
        <w:rPr>
          <w:rFonts w:cstheme="minorHAnsi"/>
          <w:b/>
          <w:bCs/>
          <w:sz w:val="24"/>
          <w:szCs w:val="24"/>
        </w:rPr>
        <w:t>innowacyjną</w:t>
      </w:r>
      <w:r w:rsidR="00764612" w:rsidRPr="00361D40">
        <w:rPr>
          <w:rFonts w:cstheme="minorHAnsi"/>
          <w:b/>
          <w:bCs/>
          <w:sz w:val="24"/>
          <w:szCs w:val="24"/>
        </w:rPr>
        <w:t xml:space="preserve"> aplikację M</w:t>
      </w:r>
      <w:r w:rsidR="002C22CF" w:rsidRPr="00361D40">
        <w:rPr>
          <w:rFonts w:cstheme="minorHAnsi"/>
          <w:b/>
          <w:bCs/>
          <w:sz w:val="24"/>
          <w:szCs w:val="24"/>
        </w:rPr>
        <w:t>ój</w:t>
      </w:r>
      <w:r w:rsidR="00764612" w:rsidRPr="00361D40">
        <w:rPr>
          <w:rFonts w:cstheme="minorHAnsi"/>
          <w:b/>
          <w:bCs/>
          <w:sz w:val="24"/>
          <w:szCs w:val="24"/>
        </w:rPr>
        <w:t xml:space="preserve"> DHL. Od teraz każdy, kto korzysta z usług DHL będzie mógł nie tylko sprawdzić aktualny status przesyłki, ale też m.in. zlokalizować i</w:t>
      </w:r>
      <w:r w:rsidR="00B15DAE">
        <w:rPr>
          <w:rFonts w:cstheme="minorHAnsi"/>
          <w:b/>
          <w:bCs/>
          <w:sz w:val="24"/>
          <w:szCs w:val="24"/>
        </w:rPr>
        <w:t> </w:t>
      </w:r>
      <w:r w:rsidR="00764612" w:rsidRPr="00361D40">
        <w:rPr>
          <w:rFonts w:cstheme="minorHAnsi"/>
          <w:b/>
          <w:bCs/>
          <w:sz w:val="24"/>
          <w:szCs w:val="24"/>
        </w:rPr>
        <w:t xml:space="preserve">skontaktować się z kurierem. Aplikacja jest bezpłatna i dostępna dla użytkowników smartfonów </w:t>
      </w:r>
      <w:r w:rsidR="002818FF" w:rsidRPr="00361D40">
        <w:rPr>
          <w:rFonts w:cstheme="minorHAnsi"/>
          <w:b/>
          <w:bCs/>
          <w:sz w:val="24"/>
          <w:szCs w:val="24"/>
        </w:rPr>
        <w:t>oraz</w:t>
      </w:r>
      <w:r w:rsidR="00764612" w:rsidRPr="00361D40">
        <w:rPr>
          <w:rFonts w:cstheme="minorHAnsi"/>
          <w:b/>
          <w:bCs/>
          <w:sz w:val="24"/>
          <w:szCs w:val="24"/>
        </w:rPr>
        <w:t xml:space="preserve"> komputerów.</w:t>
      </w:r>
    </w:p>
    <w:p w14:paraId="737EA6F2" w14:textId="269E4171" w:rsidR="00072784" w:rsidRPr="00361D40" w:rsidRDefault="00764612" w:rsidP="00311EF3">
      <w:pPr>
        <w:spacing w:before="240"/>
        <w:rPr>
          <w:rFonts w:cstheme="minorHAnsi"/>
          <w:b/>
          <w:bCs/>
          <w:sz w:val="24"/>
          <w:szCs w:val="24"/>
        </w:rPr>
      </w:pPr>
      <w:r w:rsidRPr="00361D40">
        <w:rPr>
          <w:rFonts w:cstheme="minorHAnsi"/>
          <w:b/>
          <w:bCs/>
          <w:sz w:val="24"/>
          <w:szCs w:val="24"/>
        </w:rPr>
        <w:t>Potrzeby klientów na pierwszym miejscu</w:t>
      </w:r>
    </w:p>
    <w:p w14:paraId="12E1A611" w14:textId="7185F2E9" w:rsidR="00391641" w:rsidRPr="00361D40" w:rsidRDefault="00846785" w:rsidP="00391641">
      <w:pPr>
        <w:rPr>
          <w:rFonts w:cstheme="minorHAnsi"/>
          <w:sz w:val="24"/>
          <w:szCs w:val="24"/>
        </w:rPr>
      </w:pPr>
      <w:r w:rsidRPr="00361D40">
        <w:rPr>
          <w:rFonts w:cstheme="minorHAnsi"/>
          <w:sz w:val="24"/>
          <w:szCs w:val="24"/>
        </w:rPr>
        <w:t xml:space="preserve">Konsumenci coraz częściej i chętniej korzystają z zakupów online. </w:t>
      </w:r>
      <w:r w:rsidR="00391641" w:rsidRPr="00361D40">
        <w:rPr>
          <w:rFonts w:cstheme="minorHAnsi"/>
          <w:sz w:val="24"/>
          <w:szCs w:val="24"/>
        </w:rPr>
        <w:t xml:space="preserve">Jak wynika z raportu opracowanego przez Polski Instytut Transportu Drogowego wraz z </w:t>
      </w:r>
      <w:proofErr w:type="spellStart"/>
      <w:r w:rsidR="00391641" w:rsidRPr="00361D40">
        <w:rPr>
          <w:rFonts w:cstheme="minorHAnsi"/>
          <w:sz w:val="24"/>
          <w:szCs w:val="24"/>
        </w:rPr>
        <w:t>Last</w:t>
      </w:r>
      <w:proofErr w:type="spellEnd"/>
      <w:r w:rsidR="00391641" w:rsidRPr="00361D40">
        <w:rPr>
          <w:rFonts w:cstheme="minorHAnsi"/>
          <w:sz w:val="24"/>
          <w:szCs w:val="24"/>
        </w:rPr>
        <w:t xml:space="preserve"> Mile </w:t>
      </w:r>
      <w:proofErr w:type="spellStart"/>
      <w:r w:rsidR="00391641" w:rsidRPr="00361D40">
        <w:rPr>
          <w:rFonts w:cstheme="minorHAnsi"/>
          <w:sz w:val="24"/>
          <w:szCs w:val="24"/>
        </w:rPr>
        <w:t>Experts</w:t>
      </w:r>
      <w:proofErr w:type="spellEnd"/>
      <w:r w:rsidR="00391641" w:rsidRPr="00361D40">
        <w:rPr>
          <w:rFonts w:cstheme="minorHAnsi"/>
          <w:sz w:val="24"/>
          <w:szCs w:val="24"/>
        </w:rPr>
        <w:t xml:space="preserve"> i </w:t>
      </w:r>
      <w:proofErr w:type="spellStart"/>
      <w:r w:rsidR="00391641" w:rsidRPr="00361D40">
        <w:rPr>
          <w:rFonts w:cstheme="minorHAnsi"/>
          <w:sz w:val="24"/>
          <w:szCs w:val="24"/>
        </w:rPr>
        <w:t>Otimo</w:t>
      </w:r>
      <w:proofErr w:type="spellEnd"/>
      <w:r w:rsidR="00391641" w:rsidRPr="00361D40">
        <w:rPr>
          <w:rFonts w:cstheme="minorHAnsi"/>
          <w:sz w:val="24"/>
          <w:szCs w:val="24"/>
        </w:rPr>
        <w:t xml:space="preserve">: ,,Ostatnia mila dla e-commerce”, w Polsce już około 50% paczek nadawanych jest do punktów </w:t>
      </w:r>
      <w:r w:rsidR="002C22CF" w:rsidRPr="00361D40">
        <w:rPr>
          <w:rFonts w:cstheme="minorHAnsi"/>
          <w:sz w:val="24"/>
          <w:szCs w:val="24"/>
        </w:rPr>
        <w:t xml:space="preserve">PUDO </w:t>
      </w:r>
      <w:r w:rsidR="00391641" w:rsidRPr="00361D40">
        <w:rPr>
          <w:rFonts w:cstheme="minorHAnsi"/>
          <w:sz w:val="24"/>
          <w:szCs w:val="24"/>
        </w:rPr>
        <w:t xml:space="preserve">lub automatów paczkowych. Podobnych wniosków dostarcza badanie przeprowadzone przez DHL na </w:t>
      </w:r>
      <w:r w:rsidR="0005558A" w:rsidRPr="00361D40">
        <w:rPr>
          <w:rFonts w:cstheme="minorHAnsi"/>
          <w:sz w:val="24"/>
          <w:szCs w:val="24"/>
        </w:rPr>
        <w:t xml:space="preserve">grupie </w:t>
      </w:r>
      <w:r w:rsidR="00391641" w:rsidRPr="00361D40">
        <w:rPr>
          <w:rFonts w:cstheme="minorHAnsi"/>
          <w:sz w:val="24"/>
          <w:szCs w:val="24"/>
        </w:rPr>
        <w:t xml:space="preserve">5000 konsumentów w całej Europie. Wynika z niego, że w Polsce 54% klientów preferuje odbieranie przesyłek w automatach paczkowych. </w:t>
      </w:r>
      <w:r w:rsidR="0005558A" w:rsidRPr="00361D40">
        <w:rPr>
          <w:rFonts w:cstheme="minorHAnsi"/>
          <w:sz w:val="24"/>
          <w:szCs w:val="24"/>
        </w:rPr>
        <w:t>Co ciekawe w</w:t>
      </w:r>
      <w:r w:rsidR="00391641" w:rsidRPr="00361D40">
        <w:rPr>
          <w:rFonts w:cstheme="minorHAnsi"/>
          <w:sz w:val="24"/>
          <w:szCs w:val="24"/>
        </w:rPr>
        <w:t xml:space="preserve"> krajach takich jak Hiszpania, Francja, Niemcy czy Holandia konsumenci wciąż najchętniej paczki odbierają w swoich domach. </w:t>
      </w:r>
    </w:p>
    <w:p w14:paraId="1893D353" w14:textId="112C623B" w:rsidR="00391641" w:rsidRPr="00361D40" w:rsidRDefault="00391641" w:rsidP="00391641">
      <w:pPr>
        <w:rPr>
          <w:rFonts w:cstheme="minorHAnsi"/>
          <w:sz w:val="24"/>
          <w:szCs w:val="24"/>
        </w:rPr>
      </w:pPr>
      <w:r w:rsidRPr="00361D40">
        <w:rPr>
          <w:rFonts w:cstheme="minorHAnsi"/>
          <w:sz w:val="24"/>
          <w:szCs w:val="24"/>
        </w:rPr>
        <w:t xml:space="preserve">Wychodząc naprzeciw oczekiwaniom klientów, DHL od ubiegłego roku buduje </w:t>
      </w:r>
      <w:r w:rsidR="002C22CF" w:rsidRPr="00361D40">
        <w:rPr>
          <w:rFonts w:cstheme="minorHAnsi"/>
          <w:sz w:val="24"/>
          <w:szCs w:val="24"/>
        </w:rPr>
        <w:t xml:space="preserve">mocną </w:t>
      </w:r>
      <w:r w:rsidRPr="00361D40">
        <w:rPr>
          <w:rFonts w:cstheme="minorHAnsi"/>
          <w:sz w:val="24"/>
          <w:szCs w:val="24"/>
        </w:rPr>
        <w:t xml:space="preserve">sieć automatów paczkowych DHL POP BOX. To jednak nie wszystko. </w:t>
      </w:r>
    </w:p>
    <w:p w14:paraId="7A2249EF" w14:textId="07377FDC" w:rsidR="002C22CF" w:rsidRPr="00361D40" w:rsidRDefault="00391641" w:rsidP="00391641">
      <w:pPr>
        <w:rPr>
          <w:rFonts w:cstheme="minorHAnsi"/>
          <w:b/>
          <w:bCs/>
          <w:sz w:val="24"/>
          <w:szCs w:val="24"/>
        </w:rPr>
      </w:pPr>
      <w:r w:rsidRPr="00361D40">
        <w:rPr>
          <w:rFonts w:cstheme="minorHAnsi"/>
          <w:sz w:val="24"/>
          <w:szCs w:val="24"/>
        </w:rPr>
        <w:t xml:space="preserve">- </w:t>
      </w:r>
      <w:r w:rsidRPr="00361D40">
        <w:rPr>
          <w:rFonts w:cstheme="minorHAnsi"/>
          <w:i/>
          <w:iCs/>
          <w:sz w:val="24"/>
          <w:szCs w:val="24"/>
        </w:rPr>
        <w:t xml:space="preserve">Słuchamy naszych klientów i nieustannie wdrażamy kolejne rozwiązania, </w:t>
      </w:r>
      <w:r w:rsidR="002C22CF" w:rsidRPr="00361D40">
        <w:rPr>
          <w:rFonts w:cstheme="minorHAnsi"/>
          <w:i/>
          <w:iCs/>
          <w:sz w:val="24"/>
          <w:szCs w:val="24"/>
        </w:rPr>
        <w:t>których oczekują. Na bieżąco badamy zadowolenie klientów prowadząc badanie NPS</w:t>
      </w:r>
      <w:r w:rsidRPr="00361D40">
        <w:rPr>
          <w:rFonts w:cstheme="minorHAnsi"/>
          <w:i/>
          <w:iCs/>
          <w:sz w:val="24"/>
          <w:szCs w:val="24"/>
        </w:rPr>
        <w:t xml:space="preserve">. </w:t>
      </w:r>
      <w:r w:rsidR="002C22CF" w:rsidRPr="00361D40">
        <w:rPr>
          <w:rFonts w:cstheme="minorHAnsi"/>
          <w:i/>
          <w:iCs/>
          <w:sz w:val="24"/>
          <w:szCs w:val="24"/>
        </w:rPr>
        <w:t>Nie tylko śledzimy zmiany w</w:t>
      </w:r>
      <w:r w:rsidR="0005558A" w:rsidRPr="00361D40">
        <w:rPr>
          <w:rFonts w:cstheme="minorHAnsi"/>
          <w:i/>
          <w:iCs/>
          <w:sz w:val="24"/>
          <w:szCs w:val="24"/>
        </w:rPr>
        <w:t> </w:t>
      </w:r>
      <w:r w:rsidR="002C22CF" w:rsidRPr="00361D40">
        <w:rPr>
          <w:rFonts w:cstheme="minorHAnsi"/>
          <w:i/>
          <w:iCs/>
          <w:sz w:val="24"/>
          <w:szCs w:val="24"/>
        </w:rPr>
        <w:t xml:space="preserve">skłonności do polecania naszych usług, ale także prosimy odbiorców o ich uwagi i komentarze, które pomogą nam jeszcze lepiej dostarczać paczki. Od III kwartału 2022 roku wprowadziliśmy już wiele pozytywnych zmian. W powiadomieniach wysyłanych do klientów </w:t>
      </w:r>
      <w:r w:rsidR="0005558A" w:rsidRPr="00361D40">
        <w:rPr>
          <w:rFonts w:cstheme="minorHAnsi"/>
          <w:i/>
          <w:iCs/>
          <w:sz w:val="24"/>
          <w:szCs w:val="24"/>
        </w:rPr>
        <w:t>podajemy</w:t>
      </w:r>
      <w:r w:rsidR="002C22CF" w:rsidRPr="00361D40">
        <w:rPr>
          <w:rFonts w:cstheme="minorHAnsi"/>
          <w:i/>
          <w:iCs/>
          <w:sz w:val="24"/>
          <w:szCs w:val="24"/>
        </w:rPr>
        <w:t xml:space="preserve"> numer telefonu do kuriera, dokładny termin planowanej dostawy, kwotę pobrania </w:t>
      </w:r>
      <w:r w:rsidR="00720C7F" w:rsidRPr="00361D40">
        <w:rPr>
          <w:rFonts w:cstheme="minorHAnsi"/>
          <w:i/>
          <w:iCs/>
          <w:sz w:val="24"/>
          <w:szCs w:val="24"/>
        </w:rPr>
        <w:t>i </w:t>
      </w:r>
      <w:r w:rsidR="002C22CF" w:rsidRPr="00361D40">
        <w:rPr>
          <w:rFonts w:cstheme="minorHAnsi"/>
          <w:i/>
          <w:iCs/>
          <w:sz w:val="24"/>
          <w:szCs w:val="24"/>
        </w:rPr>
        <w:t>sposób płatności dla zamówień z</w:t>
      </w:r>
      <w:r w:rsidR="0005558A" w:rsidRPr="00361D40">
        <w:rPr>
          <w:rFonts w:cstheme="minorHAnsi"/>
          <w:i/>
          <w:iCs/>
          <w:sz w:val="24"/>
          <w:szCs w:val="24"/>
        </w:rPr>
        <w:t> </w:t>
      </w:r>
      <w:r w:rsidR="002C22CF" w:rsidRPr="00361D40">
        <w:rPr>
          <w:rFonts w:cstheme="minorHAnsi"/>
          <w:i/>
          <w:iCs/>
          <w:sz w:val="24"/>
          <w:szCs w:val="24"/>
        </w:rPr>
        <w:t>płatnością przy odbiorze, a dodatkowo w nowych powiadomieniach stawiamy na bardziej bezpośrednią i intuicyjną formę wizualną</w:t>
      </w:r>
      <w:r w:rsidR="002C22CF" w:rsidRPr="00361D40">
        <w:rPr>
          <w:rFonts w:cstheme="minorHAnsi"/>
          <w:sz w:val="24"/>
          <w:szCs w:val="24"/>
        </w:rPr>
        <w:t xml:space="preserve"> – </w:t>
      </w:r>
      <w:r w:rsidR="002C22CF" w:rsidRPr="00361D40">
        <w:rPr>
          <w:rFonts w:cstheme="minorHAnsi"/>
          <w:b/>
          <w:bCs/>
          <w:sz w:val="24"/>
          <w:szCs w:val="24"/>
        </w:rPr>
        <w:t xml:space="preserve">wyjaśnia </w:t>
      </w:r>
      <w:r w:rsidR="00D86551">
        <w:rPr>
          <w:rFonts w:cstheme="minorHAnsi"/>
          <w:b/>
          <w:bCs/>
          <w:sz w:val="24"/>
          <w:szCs w:val="24"/>
        </w:rPr>
        <w:t>Anna Jędryka – Dyrektor ds. komunikacji marketingowej i sprzedaży detalicznej.</w:t>
      </w:r>
    </w:p>
    <w:p w14:paraId="6871C756" w14:textId="1A3E7BFC" w:rsidR="002C22CF" w:rsidRPr="00361D40" w:rsidRDefault="002C22CF" w:rsidP="00391641">
      <w:pPr>
        <w:rPr>
          <w:rFonts w:cstheme="minorHAnsi"/>
          <w:b/>
          <w:bCs/>
          <w:sz w:val="24"/>
          <w:szCs w:val="24"/>
        </w:rPr>
      </w:pPr>
      <w:r w:rsidRPr="00361D40">
        <w:rPr>
          <w:rFonts w:cstheme="minorHAnsi"/>
          <w:b/>
          <w:bCs/>
          <w:sz w:val="24"/>
          <w:szCs w:val="24"/>
        </w:rPr>
        <w:t>Te i wiele innych funkcji posiada również aplikacja Mój DHL</w:t>
      </w:r>
      <w:r w:rsidRPr="00361D40">
        <w:rPr>
          <w:rFonts w:cstheme="minorHAnsi"/>
          <w:sz w:val="24"/>
          <w:szCs w:val="24"/>
        </w:rPr>
        <w:t>, która</w:t>
      </w:r>
      <w:r w:rsidR="00D60344" w:rsidRPr="00361D40">
        <w:rPr>
          <w:rFonts w:cstheme="minorHAnsi"/>
          <w:sz w:val="24"/>
          <w:szCs w:val="24"/>
        </w:rPr>
        <w:t xml:space="preserve"> już</w:t>
      </w:r>
      <w:r w:rsidRPr="00361D40">
        <w:rPr>
          <w:rFonts w:cstheme="minorHAnsi"/>
          <w:sz w:val="24"/>
          <w:szCs w:val="24"/>
        </w:rPr>
        <w:t xml:space="preserve"> </w:t>
      </w:r>
      <w:r w:rsidR="00F944B5" w:rsidRPr="00361D40">
        <w:rPr>
          <w:rFonts w:cstheme="minorHAnsi"/>
          <w:sz w:val="24"/>
          <w:szCs w:val="24"/>
        </w:rPr>
        <w:t>jest</w:t>
      </w:r>
      <w:r w:rsidRPr="00361D40">
        <w:rPr>
          <w:rFonts w:cstheme="minorHAnsi"/>
          <w:sz w:val="24"/>
          <w:szCs w:val="24"/>
        </w:rPr>
        <w:t xml:space="preserve"> dostępna</w:t>
      </w:r>
      <w:r w:rsidR="00D60344" w:rsidRPr="00361D40">
        <w:rPr>
          <w:rFonts w:cstheme="minorHAnsi"/>
          <w:sz w:val="24"/>
          <w:szCs w:val="24"/>
        </w:rPr>
        <w:t>.</w:t>
      </w:r>
    </w:p>
    <w:p w14:paraId="489A48F2" w14:textId="176A8DA0" w:rsidR="002C22CF" w:rsidRPr="00361D40" w:rsidRDefault="004F3FA4" w:rsidP="002C22CF">
      <w:pPr>
        <w:rPr>
          <w:rFonts w:cstheme="minorHAnsi"/>
          <w:b/>
          <w:bCs/>
          <w:sz w:val="24"/>
          <w:szCs w:val="24"/>
        </w:rPr>
      </w:pPr>
      <w:r w:rsidRPr="00361D40">
        <w:rPr>
          <w:rFonts w:cstheme="minorHAnsi"/>
          <w:b/>
          <w:bCs/>
          <w:sz w:val="24"/>
          <w:szCs w:val="24"/>
        </w:rPr>
        <w:t>Szybkość, e</w:t>
      </w:r>
      <w:r w:rsidR="002C22CF" w:rsidRPr="00361D40">
        <w:rPr>
          <w:rFonts w:cstheme="minorHAnsi"/>
          <w:b/>
          <w:bCs/>
          <w:sz w:val="24"/>
          <w:szCs w:val="24"/>
        </w:rPr>
        <w:t>lastyczność i swoboda</w:t>
      </w:r>
    </w:p>
    <w:p w14:paraId="062E3746" w14:textId="590F893F" w:rsidR="00361D40" w:rsidRPr="00361D40" w:rsidRDefault="00361D40" w:rsidP="00361D40">
      <w:pPr>
        <w:rPr>
          <w:rFonts w:cstheme="minorHAnsi"/>
          <w:sz w:val="24"/>
          <w:szCs w:val="24"/>
        </w:rPr>
      </w:pPr>
      <w:r w:rsidRPr="00361D40">
        <w:rPr>
          <w:rFonts w:cstheme="minorHAnsi"/>
          <w:sz w:val="24"/>
          <w:szCs w:val="24"/>
        </w:rPr>
        <w:t>Dzięki aplikacji Mój DHL śledzenie i zarządzanie przesyłkami stanie się jeszcze łatwiejsze. Użytkownicy aplikacji będą mieli pod ręką wszystko, czego potrzebują, by sprawnie zarządzać swoją przesyłką, nadać, ją odebrać, a także śledzić jej status. To, co mocno wyróżni nowe rozwiązanie DHL to możliwość zlokalizowania kuriera i skontaktowania się z nim.</w:t>
      </w:r>
      <w:r w:rsidRPr="00361D40">
        <w:rPr>
          <w:rFonts w:cstheme="minorHAnsi"/>
          <w:b/>
          <w:bCs/>
          <w:sz w:val="24"/>
          <w:szCs w:val="24"/>
        </w:rPr>
        <w:t xml:space="preserve"> </w:t>
      </w:r>
      <w:r w:rsidRPr="00361D40">
        <w:rPr>
          <w:rFonts w:cstheme="minorHAnsi"/>
          <w:sz w:val="24"/>
          <w:szCs w:val="24"/>
        </w:rPr>
        <w:t xml:space="preserve">Aplikacja wskaże także przybliżoną lokalizację kuriera w danym momencie. To możliwe dzięki połączeniu systemu z mapą. Dla użytkowników dostępna będzie również opcja “Nawiguj do”, </w:t>
      </w:r>
      <w:r w:rsidRPr="00361D40">
        <w:rPr>
          <w:rFonts w:cstheme="minorHAnsi"/>
          <w:sz w:val="24"/>
          <w:szCs w:val="24"/>
        </w:rPr>
        <w:lastRenderedPageBreak/>
        <w:t>która wyznaczy trasę do wybranego punktu DHL POP lub automatu DHL POP Box w aplikacji z</w:t>
      </w:r>
      <w:r w:rsidR="00376A11">
        <w:rPr>
          <w:rFonts w:cstheme="minorHAnsi"/>
          <w:sz w:val="24"/>
          <w:szCs w:val="24"/>
        </w:rPr>
        <w:t> </w:t>
      </w:r>
      <w:r w:rsidRPr="00361D40">
        <w:rPr>
          <w:rFonts w:cstheme="minorHAnsi"/>
          <w:sz w:val="24"/>
          <w:szCs w:val="24"/>
        </w:rPr>
        <w:t xml:space="preserve">mapami. </w:t>
      </w:r>
    </w:p>
    <w:p w14:paraId="60DD952B" w14:textId="1ECBA965" w:rsidR="00746B22" w:rsidRPr="00361D40" w:rsidRDefault="002C22CF" w:rsidP="00746B22">
      <w:pPr>
        <w:rPr>
          <w:rFonts w:cstheme="minorHAnsi"/>
          <w:sz w:val="24"/>
          <w:szCs w:val="24"/>
        </w:rPr>
      </w:pPr>
      <w:r w:rsidRPr="00361D40">
        <w:rPr>
          <w:rFonts w:cstheme="minorHAnsi"/>
          <w:b/>
          <w:bCs/>
          <w:sz w:val="24"/>
          <w:szCs w:val="24"/>
        </w:rPr>
        <w:t xml:space="preserve">W aplikacji klient </w:t>
      </w:r>
      <w:r w:rsidR="008F2AB2" w:rsidRPr="00361D40">
        <w:rPr>
          <w:rFonts w:cstheme="minorHAnsi"/>
          <w:b/>
          <w:bCs/>
          <w:sz w:val="24"/>
          <w:szCs w:val="24"/>
        </w:rPr>
        <w:t>będzie mógł</w:t>
      </w:r>
      <w:r w:rsidRPr="00361D40">
        <w:rPr>
          <w:rFonts w:cstheme="minorHAnsi"/>
          <w:b/>
          <w:bCs/>
          <w:sz w:val="24"/>
          <w:szCs w:val="24"/>
        </w:rPr>
        <w:t xml:space="preserve"> zlokalizować </w:t>
      </w:r>
      <w:r w:rsidR="004F3FA4" w:rsidRPr="00361D40">
        <w:rPr>
          <w:rFonts w:cstheme="minorHAnsi"/>
          <w:b/>
          <w:bCs/>
          <w:sz w:val="24"/>
          <w:szCs w:val="24"/>
        </w:rPr>
        <w:t>kuriera i</w:t>
      </w:r>
      <w:r w:rsidR="008F2AB2" w:rsidRPr="00361D40">
        <w:rPr>
          <w:rFonts w:cstheme="minorHAnsi"/>
          <w:b/>
          <w:bCs/>
          <w:sz w:val="24"/>
          <w:szCs w:val="24"/>
        </w:rPr>
        <w:t> </w:t>
      </w:r>
      <w:r w:rsidRPr="00361D40">
        <w:rPr>
          <w:rFonts w:cstheme="minorHAnsi"/>
          <w:b/>
          <w:bCs/>
          <w:sz w:val="24"/>
          <w:szCs w:val="24"/>
        </w:rPr>
        <w:t xml:space="preserve">skontaktować się </w:t>
      </w:r>
      <w:r w:rsidR="004F3FA4" w:rsidRPr="00361D40">
        <w:rPr>
          <w:rFonts w:cstheme="minorHAnsi"/>
          <w:b/>
          <w:bCs/>
          <w:sz w:val="24"/>
          <w:szCs w:val="24"/>
        </w:rPr>
        <w:t>z nim</w:t>
      </w:r>
      <w:r w:rsidR="00701A42" w:rsidRPr="00361D40">
        <w:rPr>
          <w:rFonts w:cstheme="minorHAnsi"/>
          <w:b/>
          <w:bCs/>
          <w:sz w:val="24"/>
          <w:szCs w:val="24"/>
        </w:rPr>
        <w:t>, sprawdzić</w:t>
      </w:r>
      <w:r w:rsidR="008F2AB2" w:rsidRPr="00361D40">
        <w:rPr>
          <w:rFonts w:cstheme="minorHAnsi"/>
          <w:b/>
          <w:bCs/>
          <w:sz w:val="24"/>
          <w:szCs w:val="24"/>
        </w:rPr>
        <w:t xml:space="preserve"> aktualn</w:t>
      </w:r>
      <w:r w:rsidR="00701A42" w:rsidRPr="00361D40">
        <w:rPr>
          <w:rFonts w:cstheme="minorHAnsi"/>
          <w:b/>
          <w:bCs/>
          <w:sz w:val="24"/>
          <w:szCs w:val="24"/>
        </w:rPr>
        <w:t>y</w:t>
      </w:r>
      <w:r w:rsidR="008F2AB2" w:rsidRPr="00361D40">
        <w:rPr>
          <w:rFonts w:cstheme="minorHAnsi"/>
          <w:b/>
          <w:bCs/>
          <w:sz w:val="24"/>
          <w:szCs w:val="24"/>
        </w:rPr>
        <w:t xml:space="preserve"> status przesyłki, ale również </w:t>
      </w:r>
      <w:r w:rsidRPr="00361D40">
        <w:rPr>
          <w:rFonts w:cstheme="minorHAnsi"/>
          <w:sz w:val="24"/>
          <w:szCs w:val="24"/>
        </w:rPr>
        <w:t>zmi</w:t>
      </w:r>
      <w:r w:rsidR="00701A42" w:rsidRPr="00361D40">
        <w:rPr>
          <w:rFonts w:cstheme="minorHAnsi"/>
          <w:sz w:val="24"/>
          <w:szCs w:val="24"/>
        </w:rPr>
        <w:t>enić</w:t>
      </w:r>
      <w:r w:rsidRPr="00361D40">
        <w:rPr>
          <w:rFonts w:cstheme="minorHAnsi"/>
          <w:sz w:val="24"/>
          <w:szCs w:val="24"/>
        </w:rPr>
        <w:t xml:space="preserve"> dat</w:t>
      </w:r>
      <w:r w:rsidR="00701A42" w:rsidRPr="00361D40">
        <w:rPr>
          <w:rFonts w:cstheme="minorHAnsi"/>
          <w:sz w:val="24"/>
          <w:szCs w:val="24"/>
        </w:rPr>
        <w:t>ę</w:t>
      </w:r>
      <w:r w:rsidRPr="00361D40">
        <w:rPr>
          <w:rFonts w:cstheme="minorHAnsi"/>
          <w:sz w:val="24"/>
          <w:szCs w:val="24"/>
        </w:rPr>
        <w:t xml:space="preserve"> lub adres</w:t>
      </w:r>
      <w:r w:rsidR="008F2AB2" w:rsidRPr="00361D40">
        <w:rPr>
          <w:rFonts w:cstheme="minorHAnsi"/>
          <w:sz w:val="24"/>
          <w:szCs w:val="24"/>
        </w:rPr>
        <w:t>u</w:t>
      </w:r>
      <w:r w:rsidRPr="00361D40">
        <w:rPr>
          <w:rFonts w:cstheme="minorHAnsi"/>
          <w:sz w:val="24"/>
          <w:szCs w:val="24"/>
        </w:rPr>
        <w:t xml:space="preserve"> doręczenia, a</w:t>
      </w:r>
      <w:r w:rsidR="004F3FA4" w:rsidRPr="00361D40">
        <w:rPr>
          <w:rFonts w:cstheme="minorHAnsi"/>
          <w:sz w:val="24"/>
          <w:szCs w:val="24"/>
        </w:rPr>
        <w:t> </w:t>
      </w:r>
      <w:r w:rsidRPr="00361D40">
        <w:rPr>
          <w:rFonts w:cstheme="minorHAnsi"/>
          <w:sz w:val="24"/>
          <w:szCs w:val="24"/>
        </w:rPr>
        <w:t xml:space="preserve">także </w:t>
      </w:r>
      <w:r w:rsidR="00701A42" w:rsidRPr="00361D40">
        <w:rPr>
          <w:rFonts w:cstheme="minorHAnsi"/>
          <w:sz w:val="24"/>
          <w:szCs w:val="24"/>
        </w:rPr>
        <w:t xml:space="preserve">przekierować </w:t>
      </w:r>
      <w:r w:rsidRPr="00361D40">
        <w:rPr>
          <w:rFonts w:cstheme="minorHAnsi"/>
          <w:sz w:val="24"/>
          <w:szCs w:val="24"/>
        </w:rPr>
        <w:t>przesył</w:t>
      </w:r>
      <w:r w:rsidR="008F2AB2" w:rsidRPr="00361D40">
        <w:rPr>
          <w:rFonts w:cstheme="minorHAnsi"/>
          <w:sz w:val="24"/>
          <w:szCs w:val="24"/>
        </w:rPr>
        <w:t>k</w:t>
      </w:r>
      <w:r w:rsidR="00701A42" w:rsidRPr="00361D40">
        <w:rPr>
          <w:rFonts w:cstheme="minorHAnsi"/>
          <w:sz w:val="24"/>
          <w:szCs w:val="24"/>
        </w:rPr>
        <w:t>ę</w:t>
      </w:r>
      <w:r w:rsidRPr="00361D40">
        <w:rPr>
          <w:rFonts w:cstheme="minorHAnsi"/>
          <w:sz w:val="24"/>
          <w:szCs w:val="24"/>
        </w:rPr>
        <w:t xml:space="preserve"> do punktu POP lub automatu DHL POP B</w:t>
      </w:r>
      <w:r w:rsidR="00D60344" w:rsidRPr="00361D40">
        <w:rPr>
          <w:rFonts w:cstheme="minorHAnsi"/>
          <w:sz w:val="24"/>
          <w:szCs w:val="24"/>
        </w:rPr>
        <w:t>OX</w:t>
      </w:r>
      <w:r w:rsidRPr="00361D40">
        <w:rPr>
          <w:rFonts w:cstheme="minorHAnsi"/>
          <w:sz w:val="24"/>
          <w:szCs w:val="24"/>
        </w:rPr>
        <w:t>. Aplikację Mój DHL będzie można zainstalować na smartfonie z systemem Android lub iOS</w:t>
      </w:r>
      <w:r w:rsidR="004F3FA4" w:rsidRPr="00361D40">
        <w:rPr>
          <w:rFonts w:cstheme="minorHAnsi"/>
          <w:sz w:val="24"/>
          <w:szCs w:val="24"/>
        </w:rPr>
        <w:t xml:space="preserve"> </w:t>
      </w:r>
      <w:r w:rsidR="00701A42" w:rsidRPr="00361D40">
        <w:rPr>
          <w:rFonts w:cstheme="minorHAnsi"/>
          <w:sz w:val="24"/>
          <w:szCs w:val="24"/>
        </w:rPr>
        <w:t>lub</w:t>
      </w:r>
      <w:r w:rsidR="004F3FA4" w:rsidRPr="00361D40">
        <w:rPr>
          <w:rFonts w:cstheme="minorHAnsi"/>
          <w:sz w:val="24"/>
          <w:szCs w:val="24"/>
        </w:rPr>
        <w:t xml:space="preserve"> skorzystać z</w:t>
      </w:r>
      <w:r w:rsidR="00143653" w:rsidRPr="00361D40">
        <w:rPr>
          <w:rFonts w:cstheme="minorHAnsi"/>
          <w:sz w:val="24"/>
          <w:szCs w:val="24"/>
        </w:rPr>
        <w:t> </w:t>
      </w:r>
      <w:r w:rsidR="004F3FA4" w:rsidRPr="00361D40">
        <w:rPr>
          <w:rFonts w:cstheme="minorHAnsi"/>
          <w:sz w:val="24"/>
          <w:szCs w:val="24"/>
        </w:rPr>
        <w:t xml:space="preserve">niej z poziom komputera. Według badania DHL kupujący w Polsce zdecydowanie bardziej preferują zakupy za pośrednictwem komputera – 72% niż </w:t>
      </w:r>
      <w:proofErr w:type="spellStart"/>
      <w:r w:rsidR="004F3FA4" w:rsidRPr="00361D40">
        <w:rPr>
          <w:rFonts w:cstheme="minorHAnsi"/>
          <w:sz w:val="24"/>
          <w:szCs w:val="24"/>
        </w:rPr>
        <w:t>smartfona</w:t>
      </w:r>
      <w:proofErr w:type="spellEnd"/>
      <w:r w:rsidR="004F3FA4" w:rsidRPr="00361D40">
        <w:rPr>
          <w:rFonts w:cstheme="minorHAnsi"/>
          <w:sz w:val="24"/>
          <w:szCs w:val="24"/>
        </w:rPr>
        <w:t xml:space="preserve"> – 27%</w:t>
      </w:r>
      <w:r w:rsidR="00746B22" w:rsidRPr="00361D40">
        <w:rPr>
          <w:rFonts w:cstheme="minorHAnsi"/>
          <w:sz w:val="24"/>
          <w:szCs w:val="24"/>
        </w:rPr>
        <w:t>,</w:t>
      </w:r>
      <w:r w:rsidR="004F3FA4" w:rsidRPr="00361D40">
        <w:rPr>
          <w:rFonts w:cstheme="minorHAnsi"/>
          <w:sz w:val="24"/>
          <w:szCs w:val="24"/>
        </w:rPr>
        <w:t xml:space="preserve"> czy tabletu – 1%. </w:t>
      </w:r>
      <w:r w:rsidR="00746B22" w:rsidRPr="00361D40">
        <w:rPr>
          <w:rFonts w:cstheme="minorHAnsi"/>
          <w:sz w:val="24"/>
          <w:szCs w:val="24"/>
        </w:rPr>
        <w:t xml:space="preserve"> </w:t>
      </w:r>
    </w:p>
    <w:p w14:paraId="13373934" w14:textId="76B470A9" w:rsidR="002C22CF" w:rsidRPr="00361D40" w:rsidRDefault="00746B22" w:rsidP="00746B22">
      <w:pPr>
        <w:rPr>
          <w:rFonts w:cstheme="minorHAnsi"/>
          <w:sz w:val="24"/>
          <w:szCs w:val="24"/>
        </w:rPr>
      </w:pPr>
      <w:r w:rsidRPr="00361D40">
        <w:rPr>
          <w:rFonts w:cstheme="minorHAnsi"/>
          <w:sz w:val="24"/>
          <w:szCs w:val="24"/>
        </w:rPr>
        <w:t xml:space="preserve">Dzięki wykorzystanej technologii PWA (przyp. red. progressive web </w:t>
      </w:r>
      <w:proofErr w:type="spellStart"/>
      <w:r w:rsidRPr="00361D40">
        <w:rPr>
          <w:rFonts w:cstheme="minorHAnsi"/>
          <w:sz w:val="24"/>
          <w:szCs w:val="24"/>
        </w:rPr>
        <w:t>app</w:t>
      </w:r>
      <w:proofErr w:type="spellEnd"/>
      <w:r w:rsidRPr="00361D40">
        <w:rPr>
          <w:rFonts w:cstheme="minorHAnsi"/>
          <w:sz w:val="24"/>
          <w:szCs w:val="24"/>
        </w:rPr>
        <w:t>), aplikacja DHL jest niezwykle ‘lekka’, zajmuje mało miejsca na smartfonie i nie spowalnia działania telefonu. PWA umożliwia też łatwe korzystanie z jej wszystkich możliwości w dowolnej przeglądarce internetowej, zarówno na urządzeniach mobilnych jak i stacjonarnych, np. laptopach.</w:t>
      </w:r>
    </w:p>
    <w:p w14:paraId="1A905055" w14:textId="5FF0C915" w:rsidR="00CD2839" w:rsidRPr="00361D40" w:rsidRDefault="002818FF" w:rsidP="006C70A1">
      <w:pPr>
        <w:rPr>
          <w:rFonts w:cstheme="minorHAnsi"/>
          <w:b/>
          <w:bCs/>
          <w:sz w:val="24"/>
          <w:szCs w:val="24"/>
        </w:rPr>
      </w:pPr>
      <w:r w:rsidRPr="00361D40">
        <w:rPr>
          <w:rFonts w:cstheme="minorHAnsi"/>
          <w:i/>
          <w:iCs/>
          <w:sz w:val="24"/>
          <w:szCs w:val="24"/>
        </w:rPr>
        <w:t xml:space="preserve">- </w:t>
      </w:r>
      <w:r w:rsidR="004F3FA4" w:rsidRPr="00361D40">
        <w:rPr>
          <w:rFonts w:cstheme="minorHAnsi"/>
          <w:i/>
          <w:iCs/>
          <w:sz w:val="24"/>
          <w:szCs w:val="24"/>
        </w:rPr>
        <w:t>Jak wskazują badania, klienci c</w:t>
      </w:r>
      <w:r w:rsidR="00625301" w:rsidRPr="00361D40">
        <w:rPr>
          <w:rFonts w:cstheme="minorHAnsi"/>
          <w:i/>
          <w:iCs/>
          <w:sz w:val="24"/>
          <w:szCs w:val="24"/>
        </w:rPr>
        <w:t xml:space="preserve">oraz częściej decydują się na dostawy w systemie </w:t>
      </w:r>
      <w:r w:rsidR="004F272D" w:rsidRPr="00361D40">
        <w:rPr>
          <w:rFonts w:cstheme="minorHAnsi"/>
          <w:i/>
          <w:iCs/>
          <w:sz w:val="24"/>
          <w:szCs w:val="24"/>
        </w:rPr>
        <w:t>o</w:t>
      </w:r>
      <w:r w:rsidR="00625301" w:rsidRPr="00361D40">
        <w:rPr>
          <w:rFonts w:cstheme="minorHAnsi"/>
          <w:i/>
          <w:iCs/>
          <w:sz w:val="24"/>
          <w:szCs w:val="24"/>
        </w:rPr>
        <w:t xml:space="preserve">ut </w:t>
      </w:r>
      <w:r w:rsidR="004F272D" w:rsidRPr="00361D40">
        <w:rPr>
          <w:rFonts w:cstheme="minorHAnsi"/>
          <w:i/>
          <w:iCs/>
          <w:sz w:val="24"/>
          <w:szCs w:val="24"/>
        </w:rPr>
        <w:t>o</w:t>
      </w:r>
      <w:r w:rsidR="00625301" w:rsidRPr="00361D40">
        <w:rPr>
          <w:rFonts w:cstheme="minorHAnsi"/>
          <w:i/>
          <w:iCs/>
          <w:sz w:val="24"/>
          <w:szCs w:val="24"/>
        </w:rPr>
        <w:t xml:space="preserve">f </w:t>
      </w:r>
      <w:proofErr w:type="spellStart"/>
      <w:r w:rsidR="004F272D" w:rsidRPr="00361D40">
        <w:rPr>
          <w:rFonts w:cstheme="minorHAnsi"/>
          <w:i/>
          <w:iCs/>
          <w:sz w:val="24"/>
          <w:szCs w:val="24"/>
        </w:rPr>
        <w:t>h</w:t>
      </w:r>
      <w:r w:rsidR="00625301" w:rsidRPr="00361D40">
        <w:rPr>
          <w:rFonts w:cstheme="minorHAnsi"/>
          <w:i/>
          <w:iCs/>
          <w:sz w:val="24"/>
          <w:szCs w:val="24"/>
        </w:rPr>
        <w:t>ome</w:t>
      </w:r>
      <w:proofErr w:type="spellEnd"/>
      <w:r w:rsidR="00625301" w:rsidRPr="00361D40">
        <w:rPr>
          <w:rFonts w:cstheme="minorHAnsi"/>
          <w:i/>
          <w:iCs/>
          <w:sz w:val="24"/>
          <w:szCs w:val="24"/>
        </w:rPr>
        <w:t>, dzięki czemu swoje zakupy mogą odbierać w</w:t>
      </w:r>
      <w:r w:rsidR="004F272D" w:rsidRPr="00361D40">
        <w:rPr>
          <w:rFonts w:cstheme="minorHAnsi"/>
          <w:i/>
          <w:iCs/>
          <w:sz w:val="24"/>
          <w:szCs w:val="24"/>
        </w:rPr>
        <w:t> </w:t>
      </w:r>
      <w:r w:rsidR="00625301" w:rsidRPr="00361D40">
        <w:rPr>
          <w:rFonts w:cstheme="minorHAnsi"/>
          <w:i/>
          <w:iCs/>
          <w:sz w:val="24"/>
          <w:szCs w:val="24"/>
        </w:rPr>
        <w:t xml:space="preserve">najbardziej dogodnym dla siebie czasie i miejscu. </w:t>
      </w:r>
      <w:r w:rsidR="00FB18CB" w:rsidRPr="00361D40">
        <w:rPr>
          <w:rFonts w:cstheme="minorHAnsi"/>
          <w:i/>
          <w:iCs/>
          <w:sz w:val="24"/>
          <w:szCs w:val="24"/>
        </w:rPr>
        <w:t>Dlatego tak ważna jest silna sieć POP i automatów paczkowych, którą DHL Parcel wciąż rozbudowuje. Dziś ma</w:t>
      </w:r>
      <w:r w:rsidR="00E754EE" w:rsidRPr="00361D40">
        <w:rPr>
          <w:rFonts w:cstheme="minorHAnsi"/>
          <w:i/>
          <w:iCs/>
          <w:sz w:val="24"/>
          <w:szCs w:val="24"/>
        </w:rPr>
        <w:t>my</w:t>
      </w:r>
      <w:r w:rsidR="00FB18CB" w:rsidRPr="00361D40">
        <w:rPr>
          <w:rFonts w:cstheme="minorHAnsi"/>
          <w:i/>
          <w:iCs/>
          <w:sz w:val="24"/>
          <w:szCs w:val="24"/>
        </w:rPr>
        <w:t xml:space="preserve"> już ponad 14 000 punktów. Jednak w</w:t>
      </w:r>
      <w:r w:rsidR="004F3FA4" w:rsidRPr="00361D40">
        <w:rPr>
          <w:rFonts w:cstheme="minorHAnsi"/>
          <w:i/>
          <w:iCs/>
          <w:sz w:val="24"/>
          <w:szCs w:val="24"/>
        </w:rPr>
        <w:t> </w:t>
      </w:r>
      <w:r w:rsidR="003F0FA9" w:rsidRPr="00361D40">
        <w:rPr>
          <w:rFonts w:cstheme="minorHAnsi"/>
          <w:i/>
          <w:iCs/>
          <w:sz w:val="24"/>
          <w:szCs w:val="24"/>
        </w:rPr>
        <w:t>odpowiedzi</w:t>
      </w:r>
      <w:r w:rsidR="00701A42" w:rsidRPr="00361D40">
        <w:rPr>
          <w:rFonts w:cstheme="minorHAnsi"/>
          <w:i/>
          <w:iCs/>
          <w:sz w:val="24"/>
          <w:szCs w:val="24"/>
        </w:rPr>
        <w:t xml:space="preserve"> na</w:t>
      </w:r>
      <w:r w:rsidR="003F0FA9" w:rsidRPr="00361D40">
        <w:rPr>
          <w:rFonts w:cstheme="minorHAnsi"/>
          <w:i/>
          <w:iCs/>
          <w:sz w:val="24"/>
          <w:szCs w:val="24"/>
        </w:rPr>
        <w:t xml:space="preserve"> potrzeby</w:t>
      </w:r>
      <w:r w:rsidR="00FB18CB" w:rsidRPr="00361D40">
        <w:rPr>
          <w:rFonts w:cstheme="minorHAnsi"/>
          <w:i/>
          <w:iCs/>
          <w:sz w:val="24"/>
          <w:szCs w:val="24"/>
        </w:rPr>
        <w:t xml:space="preserve"> konsumentów</w:t>
      </w:r>
      <w:r w:rsidR="003F0FA9" w:rsidRPr="00361D40">
        <w:rPr>
          <w:rFonts w:cstheme="minorHAnsi"/>
          <w:i/>
          <w:iCs/>
          <w:sz w:val="24"/>
          <w:szCs w:val="24"/>
        </w:rPr>
        <w:t xml:space="preserve"> regularnie </w:t>
      </w:r>
      <w:r w:rsidR="004F3FA4" w:rsidRPr="00361D40">
        <w:rPr>
          <w:rFonts w:cstheme="minorHAnsi"/>
          <w:i/>
          <w:iCs/>
          <w:sz w:val="24"/>
          <w:szCs w:val="24"/>
        </w:rPr>
        <w:t>dostarczamy</w:t>
      </w:r>
      <w:r w:rsidR="00FB18CB" w:rsidRPr="00361D40">
        <w:rPr>
          <w:rFonts w:cstheme="minorHAnsi"/>
          <w:i/>
          <w:iCs/>
          <w:sz w:val="24"/>
          <w:szCs w:val="24"/>
        </w:rPr>
        <w:t xml:space="preserve"> też</w:t>
      </w:r>
      <w:r w:rsidR="004F3FA4" w:rsidRPr="00361D40">
        <w:rPr>
          <w:rFonts w:cstheme="minorHAnsi"/>
          <w:i/>
          <w:iCs/>
          <w:sz w:val="24"/>
          <w:szCs w:val="24"/>
        </w:rPr>
        <w:t xml:space="preserve"> nowe</w:t>
      </w:r>
      <w:r w:rsidR="00FB18CB" w:rsidRPr="00361D40">
        <w:rPr>
          <w:rFonts w:cstheme="minorHAnsi"/>
          <w:i/>
          <w:iCs/>
          <w:sz w:val="24"/>
          <w:szCs w:val="24"/>
        </w:rPr>
        <w:t xml:space="preserve"> i</w:t>
      </w:r>
      <w:r w:rsidR="004F3FA4" w:rsidRPr="00361D40">
        <w:rPr>
          <w:rFonts w:cstheme="minorHAnsi"/>
          <w:i/>
          <w:iCs/>
          <w:sz w:val="24"/>
          <w:szCs w:val="24"/>
        </w:rPr>
        <w:t xml:space="preserve"> wygodne rozwiązania</w:t>
      </w:r>
      <w:r w:rsidR="00FB18CB" w:rsidRPr="00361D40">
        <w:rPr>
          <w:rFonts w:cstheme="minorHAnsi"/>
          <w:i/>
          <w:iCs/>
          <w:sz w:val="24"/>
          <w:szCs w:val="24"/>
        </w:rPr>
        <w:t xml:space="preserve"> technologiczne</w:t>
      </w:r>
      <w:r w:rsidR="004F3FA4" w:rsidRPr="00361D40">
        <w:rPr>
          <w:rFonts w:cstheme="minorHAnsi"/>
          <w:i/>
          <w:iCs/>
          <w:sz w:val="24"/>
          <w:szCs w:val="24"/>
        </w:rPr>
        <w:t>.</w:t>
      </w:r>
      <w:r w:rsidR="00FB18CB" w:rsidRPr="00361D40">
        <w:rPr>
          <w:rFonts w:cstheme="minorHAnsi"/>
          <w:i/>
          <w:iCs/>
          <w:sz w:val="24"/>
          <w:szCs w:val="24"/>
        </w:rPr>
        <w:t xml:space="preserve"> </w:t>
      </w:r>
      <w:r w:rsidR="004F3FA4" w:rsidRPr="00361D40">
        <w:rPr>
          <w:rFonts w:cstheme="minorHAnsi"/>
          <w:i/>
          <w:iCs/>
          <w:sz w:val="24"/>
          <w:szCs w:val="24"/>
        </w:rPr>
        <w:t xml:space="preserve"> Najnowszym z nich jest aplikacja Mój DHL, której obsługa jest niezwykle intuicyjna. Wśród innych tego typu aplikacji wyróżnia ją możliwość śledzenia drogi, którą pokonuje kurier z</w:t>
      </w:r>
      <w:r w:rsidR="00376A11">
        <w:rPr>
          <w:rFonts w:cstheme="minorHAnsi"/>
          <w:i/>
          <w:iCs/>
          <w:sz w:val="24"/>
          <w:szCs w:val="24"/>
        </w:rPr>
        <w:t> </w:t>
      </w:r>
      <w:r w:rsidR="004F3FA4" w:rsidRPr="00361D40">
        <w:rPr>
          <w:rFonts w:cstheme="minorHAnsi"/>
          <w:i/>
          <w:iCs/>
          <w:sz w:val="24"/>
          <w:szCs w:val="24"/>
        </w:rPr>
        <w:t>przesyłką, a</w:t>
      </w:r>
      <w:r w:rsidR="00720C7F" w:rsidRPr="00361D40">
        <w:rPr>
          <w:rFonts w:cstheme="minorHAnsi"/>
          <w:i/>
          <w:iCs/>
          <w:sz w:val="24"/>
          <w:szCs w:val="24"/>
        </w:rPr>
        <w:t> </w:t>
      </w:r>
      <w:r w:rsidR="004F3FA4" w:rsidRPr="00361D40">
        <w:rPr>
          <w:rFonts w:cstheme="minorHAnsi"/>
          <w:i/>
          <w:iCs/>
          <w:sz w:val="24"/>
          <w:szCs w:val="24"/>
        </w:rPr>
        <w:t>także bezpośredni kontakt z nim. To rozwiązania oczekiwane przez klientów, dla których dziś elastyczność dostaw, swoboda odbioru i szybki kontakt są kluczowe</w:t>
      </w:r>
      <w:r w:rsidR="00523394" w:rsidRPr="00361D40">
        <w:rPr>
          <w:rFonts w:cstheme="minorHAnsi"/>
          <w:i/>
          <w:iCs/>
          <w:sz w:val="24"/>
          <w:szCs w:val="24"/>
        </w:rPr>
        <w:t xml:space="preserve"> </w:t>
      </w:r>
      <w:r w:rsidR="003F25E0" w:rsidRPr="00361D40">
        <w:rPr>
          <w:rFonts w:cstheme="minorHAnsi"/>
          <w:sz w:val="24"/>
          <w:szCs w:val="24"/>
        </w:rPr>
        <w:t xml:space="preserve">– </w:t>
      </w:r>
      <w:r w:rsidRPr="00361D40">
        <w:rPr>
          <w:rFonts w:cstheme="minorHAnsi"/>
          <w:b/>
          <w:bCs/>
          <w:sz w:val="24"/>
          <w:szCs w:val="24"/>
        </w:rPr>
        <w:t xml:space="preserve">dodaje Anna </w:t>
      </w:r>
      <w:r w:rsidR="00D86551">
        <w:rPr>
          <w:rFonts w:cstheme="minorHAnsi"/>
          <w:b/>
          <w:bCs/>
          <w:sz w:val="24"/>
          <w:szCs w:val="24"/>
        </w:rPr>
        <w:t>Jędryka.</w:t>
      </w:r>
    </w:p>
    <w:p w14:paraId="4D2C9AA7" w14:textId="0B27D8D5" w:rsidR="003F25E0" w:rsidRPr="00361D40" w:rsidRDefault="004F3FA4" w:rsidP="003F25E0">
      <w:pPr>
        <w:rPr>
          <w:rFonts w:cstheme="minorHAnsi"/>
          <w:sz w:val="24"/>
          <w:szCs w:val="24"/>
        </w:rPr>
      </w:pPr>
      <w:r w:rsidRPr="00361D40">
        <w:rPr>
          <w:rFonts w:cstheme="minorHAnsi"/>
          <w:sz w:val="24"/>
          <w:szCs w:val="24"/>
        </w:rPr>
        <w:t xml:space="preserve">Dodatkowym udogodnieniem w aplikacji dla osób zamawiających </w:t>
      </w:r>
      <w:r w:rsidR="00E754EE" w:rsidRPr="00361D40">
        <w:rPr>
          <w:rFonts w:cstheme="minorHAnsi"/>
          <w:sz w:val="24"/>
          <w:szCs w:val="24"/>
        </w:rPr>
        <w:t xml:space="preserve">przesyłki </w:t>
      </w:r>
      <w:r w:rsidRPr="00361D40">
        <w:rPr>
          <w:rFonts w:cstheme="minorHAnsi"/>
          <w:sz w:val="24"/>
          <w:szCs w:val="24"/>
        </w:rPr>
        <w:t xml:space="preserve">do automatów DHL POP BOX </w:t>
      </w:r>
      <w:r w:rsidR="008F2AB2" w:rsidRPr="00361D40">
        <w:rPr>
          <w:rFonts w:cstheme="minorHAnsi"/>
          <w:sz w:val="24"/>
          <w:szCs w:val="24"/>
        </w:rPr>
        <w:t xml:space="preserve">będzie </w:t>
      </w:r>
      <w:r w:rsidRPr="00361D40">
        <w:rPr>
          <w:rFonts w:cstheme="minorHAnsi"/>
          <w:sz w:val="24"/>
          <w:szCs w:val="24"/>
        </w:rPr>
        <w:t>opcja zdalnego otwarci</w:t>
      </w:r>
      <w:r w:rsidR="008F2AB2" w:rsidRPr="00361D40">
        <w:rPr>
          <w:rFonts w:cstheme="minorHAnsi"/>
          <w:sz w:val="24"/>
          <w:szCs w:val="24"/>
        </w:rPr>
        <w:t>a</w:t>
      </w:r>
      <w:r w:rsidRPr="00361D40">
        <w:rPr>
          <w:rFonts w:cstheme="minorHAnsi"/>
          <w:sz w:val="24"/>
          <w:szCs w:val="24"/>
        </w:rPr>
        <w:t xml:space="preserve"> skrytki, która pozwoli uniknąć kolejek przy ekranie automatu. </w:t>
      </w:r>
      <w:r w:rsidR="008F2AB2" w:rsidRPr="00361D40">
        <w:rPr>
          <w:rFonts w:cstheme="minorHAnsi"/>
          <w:sz w:val="24"/>
          <w:szCs w:val="24"/>
        </w:rPr>
        <w:t>Użytkownicy a</w:t>
      </w:r>
      <w:r w:rsidRPr="00361D40">
        <w:rPr>
          <w:rFonts w:cstheme="minorHAnsi"/>
          <w:sz w:val="24"/>
          <w:szCs w:val="24"/>
        </w:rPr>
        <w:t>plikacj</w:t>
      </w:r>
      <w:r w:rsidR="008F2AB2" w:rsidRPr="00361D40">
        <w:rPr>
          <w:rFonts w:cstheme="minorHAnsi"/>
          <w:sz w:val="24"/>
          <w:szCs w:val="24"/>
        </w:rPr>
        <w:t>i</w:t>
      </w:r>
      <w:r w:rsidRPr="00361D40">
        <w:rPr>
          <w:rFonts w:cstheme="minorHAnsi"/>
          <w:sz w:val="24"/>
          <w:szCs w:val="24"/>
        </w:rPr>
        <w:t xml:space="preserve"> Mój DHL </w:t>
      </w:r>
      <w:r w:rsidR="008F2AB2" w:rsidRPr="00361D40">
        <w:rPr>
          <w:rFonts w:cstheme="minorHAnsi"/>
          <w:sz w:val="24"/>
          <w:szCs w:val="24"/>
        </w:rPr>
        <w:t>będą również mogli</w:t>
      </w:r>
      <w:r w:rsidRPr="00361D40">
        <w:rPr>
          <w:rFonts w:cstheme="minorHAnsi"/>
          <w:sz w:val="24"/>
          <w:szCs w:val="24"/>
        </w:rPr>
        <w:t xml:space="preserve"> </w:t>
      </w:r>
      <w:r w:rsidR="008F2AB2" w:rsidRPr="00361D40">
        <w:rPr>
          <w:rFonts w:cstheme="minorHAnsi"/>
          <w:sz w:val="24"/>
          <w:szCs w:val="24"/>
        </w:rPr>
        <w:t xml:space="preserve">za jej pośrednictwem dokonać wcześniejszej płatności </w:t>
      </w:r>
      <w:r w:rsidRPr="00361D40">
        <w:rPr>
          <w:rFonts w:cstheme="minorHAnsi"/>
          <w:sz w:val="24"/>
          <w:szCs w:val="24"/>
        </w:rPr>
        <w:t>przesyłek za pobraniem (Blik, karta płatnicza, szybki przelew), tak aby użytkownik jeszcze szybciej mógł odbierać przesyłki z automatów POP BOX.</w:t>
      </w:r>
    </w:p>
    <w:p w14:paraId="650CD2AF" w14:textId="77777777" w:rsidR="00A447E8" w:rsidRPr="00361D40" w:rsidRDefault="00AD3B37" w:rsidP="00A447E8">
      <w:pPr>
        <w:spacing w:before="12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61D40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361D40" w:rsidRDefault="001E79AA" w:rsidP="00902262">
      <w:pPr>
        <w:spacing w:before="120"/>
        <w:jc w:val="left"/>
        <w:rPr>
          <w:rFonts w:cstheme="minorHAnsi"/>
          <w:sz w:val="24"/>
          <w:szCs w:val="24"/>
        </w:rPr>
      </w:pPr>
      <w:r w:rsidRPr="00361D40">
        <w:rPr>
          <w:rFonts w:eastAsia="Times New Roman" w:cstheme="minorHAnsi"/>
          <w:b/>
          <w:bCs/>
          <w:sz w:val="24"/>
          <w:szCs w:val="24"/>
          <w:lang w:eastAsia="pl-PL"/>
        </w:rPr>
        <w:t>Więcej informacji:</w:t>
      </w:r>
      <w:r w:rsidRPr="00361D40">
        <w:rPr>
          <w:rFonts w:eastAsia="Times New Roman" w:cstheme="minorHAnsi"/>
          <w:sz w:val="24"/>
          <w:szCs w:val="24"/>
          <w:lang w:eastAsia="pl-PL"/>
        </w:rPr>
        <w:br/>
        <w:t>Justyna Dąbrowska</w:t>
      </w:r>
      <w:r w:rsidRPr="00361D40">
        <w:rPr>
          <w:rFonts w:eastAsia="Times New Roman" w:cstheme="minorHAnsi"/>
          <w:sz w:val="24"/>
          <w:szCs w:val="24"/>
          <w:lang w:eastAsia="pl-PL"/>
        </w:rPr>
        <w:br/>
      </w:r>
      <w:r w:rsidR="0093057A" w:rsidRPr="00361D40">
        <w:rPr>
          <w:rFonts w:eastAsia="Times New Roman" w:cstheme="minorHAnsi"/>
          <w:sz w:val="24"/>
          <w:szCs w:val="24"/>
          <w:lang w:eastAsia="pl-PL"/>
        </w:rPr>
        <w:t>Rzecznik Prasowy</w:t>
      </w:r>
      <w:r w:rsidRPr="00361D40">
        <w:rPr>
          <w:rFonts w:eastAsia="Times New Roman" w:cstheme="minorHAnsi"/>
          <w:sz w:val="24"/>
          <w:szCs w:val="24"/>
          <w:lang w:eastAsia="pl-PL"/>
        </w:rPr>
        <w:br/>
        <w:t>DHL Parcel Polska</w:t>
      </w:r>
      <w:r w:rsidRPr="00361D40">
        <w:rPr>
          <w:rFonts w:eastAsia="Times New Roman" w:cstheme="minorHAnsi"/>
          <w:sz w:val="24"/>
          <w:szCs w:val="24"/>
          <w:lang w:eastAsia="pl-PL"/>
        </w:rPr>
        <w:br/>
        <w:t>e-mail: justyna.dabrowska.wa@dhl.com</w:t>
      </w:r>
      <w:r w:rsidRPr="00361D40">
        <w:rPr>
          <w:rFonts w:eastAsia="Times New Roman" w:cstheme="minorHAnsi"/>
          <w:sz w:val="24"/>
          <w:szCs w:val="24"/>
          <w:lang w:eastAsia="pl-PL"/>
        </w:rPr>
        <w:br/>
        <w:t>kom: 884 207 752</w:t>
      </w:r>
    </w:p>
    <w:sectPr w:rsidR="00271449" w:rsidRPr="00361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3EAD" w14:textId="77777777" w:rsidR="00F14FBC" w:rsidRDefault="00F14FBC" w:rsidP="001E79AA">
      <w:pPr>
        <w:spacing w:after="0" w:line="240" w:lineRule="auto"/>
      </w:pPr>
      <w:r>
        <w:separator/>
      </w:r>
    </w:p>
  </w:endnote>
  <w:endnote w:type="continuationSeparator" w:id="0">
    <w:p w14:paraId="6AB0F51C" w14:textId="77777777" w:rsidR="00F14FBC" w:rsidRDefault="00F14FBC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F6D2" w14:textId="77777777" w:rsidR="00F14FBC" w:rsidRDefault="00F14FBC" w:rsidP="001E79AA">
      <w:pPr>
        <w:spacing w:after="0" w:line="240" w:lineRule="auto"/>
      </w:pPr>
      <w:r>
        <w:separator/>
      </w:r>
    </w:p>
  </w:footnote>
  <w:footnote w:type="continuationSeparator" w:id="0">
    <w:p w14:paraId="32D2AA3D" w14:textId="77777777" w:rsidR="00F14FBC" w:rsidRDefault="00F14FBC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2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959769">
    <w:abstractNumId w:val="4"/>
  </w:num>
  <w:num w:numId="3" w16cid:durableId="845169073">
    <w:abstractNumId w:val="1"/>
  </w:num>
  <w:num w:numId="4" w16cid:durableId="906958134">
    <w:abstractNumId w:val="5"/>
  </w:num>
  <w:num w:numId="5" w16cid:durableId="1537159675">
    <w:abstractNumId w:val="2"/>
  </w:num>
  <w:num w:numId="6" w16cid:durableId="479226278">
    <w:abstractNumId w:val="3"/>
  </w:num>
  <w:num w:numId="7" w16cid:durableId="12886253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5558A"/>
    <w:rsid w:val="00060278"/>
    <w:rsid w:val="00072784"/>
    <w:rsid w:val="000D4EF9"/>
    <w:rsid w:val="00143653"/>
    <w:rsid w:val="001557F5"/>
    <w:rsid w:val="00165F24"/>
    <w:rsid w:val="0018069F"/>
    <w:rsid w:val="00181DE0"/>
    <w:rsid w:val="0018228A"/>
    <w:rsid w:val="00185865"/>
    <w:rsid w:val="00195A86"/>
    <w:rsid w:val="001A49E6"/>
    <w:rsid w:val="001D0376"/>
    <w:rsid w:val="001E79AA"/>
    <w:rsid w:val="002139CD"/>
    <w:rsid w:val="00242CA9"/>
    <w:rsid w:val="00255B48"/>
    <w:rsid w:val="00256123"/>
    <w:rsid w:val="00271449"/>
    <w:rsid w:val="002818FF"/>
    <w:rsid w:val="00297949"/>
    <w:rsid w:val="002A67D3"/>
    <w:rsid w:val="002C22CF"/>
    <w:rsid w:val="002E0110"/>
    <w:rsid w:val="002F2850"/>
    <w:rsid w:val="002F7E69"/>
    <w:rsid w:val="00311EF3"/>
    <w:rsid w:val="003164DA"/>
    <w:rsid w:val="00320D4A"/>
    <w:rsid w:val="00340726"/>
    <w:rsid w:val="00361324"/>
    <w:rsid w:val="003619BE"/>
    <w:rsid w:val="00361D40"/>
    <w:rsid w:val="00376A11"/>
    <w:rsid w:val="00377168"/>
    <w:rsid w:val="00391641"/>
    <w:rsid w:val="003923D6"/>
    <w:rsid w:val="003A519E"/>
    <w:rsid w:val="003C788D"/>
    <w:rsid w:val="003F0FA9"/>
    <w:rsid w:val="003F25E0"/>
    <w:rsid w:val="00406756"/>
    <w:rsid w:val="00440503"/>
    <w:rsid w:val="0046050D"/>
    <w:rsid w:val="00470BF5"/>
    <w:rsid w:val="004C2562"/>
    <w:rsid w:val="004E5140"/>
    <w:rsid w:val="004F272D"/>
    <w:rsid w:val="004F3FA4"/>
    <w:rsid w:val="004F56FB"/>
    <w:rsid w:val="0051301F"/>
    <w:rsid w:val="005164F7"/>
    <w:rsid w:val="00523394"/>
    <w:rsid w:val="0053262B"/>
    <w:rsid w:val="00535802"/>
    <w:rsid w:val="005549F6"/>
    <w:rsid w:val="00554CB3"/>
    <w:rsid w:val="0055520D"/>
    <w:rsid w:val="00561BAD"/>
    <w:rsid w:val="00572C61"/>
    <w:rsid w:val="005A17AA"/>
    <w:rsid w:val="0060387D"/>
    <w:rsid w:val="00615324"/>
    <w:rsid w:val="00625301"/>
    <w:rsid w:val="00642F7E"/>
    <w:rsid w:val="006469D8"/>
    <w:rsid w:val="00671887"/>
    <w:rsid w:val="00671E41"/>
    <w:rsid w:val="006C094B"/>
    <w:rsid w:val="006C70A1"/>
    <w:rsid w:val="00701A42"/>
    <w:rsid w:val="00717D6F"/>
    <w:rsid w:val="00720C7F"/>
    <w:rsid w:val="00746B22"/>
    <w:rsid w:val="0075453C"/>
    <w:rsid w:val="00756F36"/>
    <w:rsid w:val="00761076"/>
    <w:rsid w:val="00764612"/>
    <w:rsid w:val="007D1144"/>
    <w:rsid w:val="007F0D67"/>
    <w:rsid w:val="007F6EF1"/>
    <w:rsid w:val="008054C3"/>
    <w:rsid w:val="00814095"/>
    <w:rsid w:val="00826D3C"/>
    <w:rsid w:val="008415B9"/>
    <w:rsid w:val="0084374B"/>
    <w:rsid w:val="00846785"/>
    <w:rsid w:val="00874728"/>
    <w:rsid w:val="00883A1D"/>
    <w:rsid w:val="008958EF"/>
    <w:rsid w:val="008A54A8"/>
    <w:rsid w:val="008E7756"/>
    <w:rsid w:val="008F2AB2"/>
    <w:rsid w:val="00902262"/>
    <w:rsid w:val="0093057A"/>
    <w:rsid w:val="00930D0A"/>
    <w:rsid w:val="00931E3F"/>
    <w:rsid w:val="00960C74"/>
    <w:rsid w:val="00985C58"/>
    <w:rsid w:val="00987E14"/>
    <w:rsid w:val="00990755"/>
    <w:rsid w:val="009C150B"/>
    <w:rsid w:val="00A1173E"/>
    <w:rsid w:val="00A403F8"/>
    <w:rsid w:val="00A447E8"/>
    <w:rsid w:val="00A4481E"/>
    <w:rsid w:val="00A67EB5"/>
    <w:rsid w:val="00A709C0"/>
    <w:rsid w:val="00A901F3"/>
    <w:rsid w:val="00A93455"/>
    <w:rsid w:val="00A93DCC"/>
    <w:rsid w:val="00AB765F"/>
    <w:rsid w:val="00AC6643"/>
    <w:rsid w:val="00AD3B37"/>
    <w:rsid w:val="00B15DAE"/>
    <w:rsid w:val="00B24158"/>
    <w:rsid w:val="00B35826"/>
    <w:rsid w:val="00B92B95"/>
    <w:rsid w:val="00C00BAE"/>
    <w:rsid w:val="00C02BB9"/>
    <w:rsid w:val="00C67A62"/>
    <w:rsid w:val="00C77815"/>
    <w:rsid w:val="00CD2839"/>
    <w:rsid w:val="00CE1A97"/>
    <w:rsid w:val="00D04728"/>
    <w:rsid w:val="00D27183"/>
    <w:rsid w:val="00D45433"/>
    <w:rsid w:val="00D523B3"/>
    <w:rsid w:val="00D52CDA"/>
    <w:rsid w:val="00D56BF1"/>
    <w:rsid w:val="00D60344"/>
    <w:rsid w:val="00D76C7E"/>
    <w:rsid w:val="00D80799"/>
    <w:rsid w:val="00D82946"/>
    <w:rsid w:val="00D86551"/>
    <w:rsid w:val="00E0272D"/>
    <w:rsid w:val="00E330D7"/>
    <w:rsid w:val="00E5037D"/>
    <w:rsid w:val="00E62439"/>
    <w:rsid w:val="00E73B15"/>
    <w:rsid w:val="00E754EE"/>
    <w:rsid w:val="00E90E36"/>
    <w:rsid w:val="00EA3692"/>
    <w:rsid w:val="00EA6978"/>
    <w:rsid w:val="00EE0BB4"/>
    <w:rsid w:val="00F1205D"/>
    <w:rsid w:val="00F14FBC"/>
    <w:rsid w:val="00F277D7"/>
    <w:rsid w:val="00F35E59"/>
    <w:rsid w:val="00F86382"/>
    <w:rsid w:val="00F92487"/>
    <w:rsid w:val="00F944B5"/>
    <w:rsid w:val="00FA293F"/>
    <w:rsid w:val="00FA50FD"/>
    <w:rsid w:val="00FB18CB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5</cp:revision>
  <dcterms:created xsi:type="dcterms:W3CDTF">2023-06-21T14:55:00Z</dcterms:created>
  <dcterms:modified xsi:type="dcterms:W3CDTF">2023-06-22T06:25:00Z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2023-06-14T14:00:30Z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01273b17-60ac-4a84-b6cc-f1d32fbd11dd</vt:lpwstr>
  </property>
  <property fmtid="{D5CDD505-2E9C-101B-9397-08002B2CF9AE}" pid="8" name="MSIP_Label_736915f3-2f02-4945-8997-f2963298db46_ContentBits">
    <vt:lpwstr>1</vt:lpwstr>
  </property>
</Properties>
</file>